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6" w:lineRule="auto"/>
        <w:jc w:val="center"/>
        <w:rPr>
          <w:rFonts w:ascii="Times New Roman" w:cs="Times New Roman" w:eastAsia="Times New Roman" w:hAnsi="Times New Roman"/>
          <w:b w:val="1"/>
          <w:color w:val="1c1b1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1b16"/>
          <w:sz w:val="32"/>
          <w:szCs w:val="32"/>
          <w:rtl w:val="0"/>
        </w:rPr>
        <w:t xml:space="preserve">NỘI DUNG PHẢN BIỆN KHOA HỌC</w:t>
      </w:r>
    </w:p>
    <w:p w:rsidR="00000000" w:rsidDel="00000000" w:rsidP="00000000" w:rsidRDefault="00000000" w:rsidRPr="00000000" w14:paraId="00000002">
      <w:pPr>
        <w:spacing w:line="336" w:lineRule="auto"/>
        <w:jc w:val="center"/>
        <w:rPr>
          <w:rFonts w:ascii="Times New Roman" w:cs="Times New Roman" w:eastAsia="Times New Roman" w:hAnsi="Times New Roman"/>
          <w:b w:val="1"/>
          <w:color w:val="1c1b1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1b16"/>
          <w:sz w:val="32"/>
          <w:szCs w:val="32"/>
          <w:rtl w:val="0"/>
        </w:rPr>
        <w:t xml:space="preserve">Bài báo đăng trên Tạp chí Y Dược lâm sàng 108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b1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b16"/>
          <w:sz w:val="26"/>
          <w:szCs w:val="26"/>
          <w:u w:val="none"/>
          <w:shd w:fill="auto" w:val="clear"/>
          <w:vertAlign w:val="baseline"/>
          <w:rtl w:val="0"/>
        </w:rPr>
        <w:t xml:space="preserve">1. Đánh giá về bài báo (đánh dấu vào ô chọn mức độ):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b16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       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5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70"/>
        <w:gridCol w:w="1170"/>
        <w:gridCol w:w="1170"/>
        <w:gridCol w:w="1170"/>
        <w:gridCol w:w="1170"/>
        <w:tblGridChange w:id="0">
          <w:tblGrid>
            <w:gridCol w:w="4770"/>
            <w:gridCol w:w="1170"/>
            <w:gridCol w:w="1170"/>
            <w:gridCol w:w="1170"/>
            <w:gridCol w:w="1170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Khá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 Tính thời sự của vấn đề nghiên cứu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 Chất lượng khoa học và công nghệ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 Ý nghĩa thực tiễn</w:t>
              <w:tab/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 Chất lượng trình bày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 Chất lượng tiếng Anh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hd w:fill="ffffff" w:val="clear"/>
        <w:spacing w:after="144" w:before="144" w:lineRule="auto"/>
        <w:jc w:val="both"/>
        <w:rPr>
          <w:rFonts w:ascii="Times New Roman" w:cs="Times New Roman" w:eastAsia="Times New Roman" w:hAnsi="Times New Roman"/>
          <w:b w:val="1"/>
          <w:color w:val="1c1b1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1b16"/>
          <w:sz w:val="26"/>
          <w:szCs w:val="26"/>
          <w:rtl w:val="0"/>
        </w:rPr>
        <w:t xml:space="preserve">2. Nội dung phản biện</w:t>
      </w:r>
    </w:p>
    <w:tbl>
      <w:tblPr>
        <w:tblStyle w:val="Table2"/>
        <w:tblpPr w:leftFromText="180" w:rightFromText="180" w:topFromText="0" w:bottomFromText="0" w:vertAnchor="text" w:horzAnchor="text" w:tblpX="0" w:tblpY="1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"/>
        <w:gridCol w:w="692"/>
        <w:gridCol w:w="7588"/>
        <w:gridCol w:w="1170"/>
        <w:gridCol w:w="527"/>
        <w:tblGridChange w:id="0">
          <w:tblGrid>
            <w:gridCol w:w="54"/>
            <w:gridCol w:w="692"/>
            <w:gridCol w:w="7588"/>
            <w:gridCol w:w="1170"/>
            <w:gridCol w:w="527"/>
          </w:tblGrid>
        </w:tblGridChange>
      </w:tblGrid>
      <w:tr>
        <w:trPr>
          <w:cantSplit w:val="0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 nhận xét và yêu cầu cần chỉnh sửa của chuyên gia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bài báo - Đặt vấn đề - Mục tiêu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aaa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Đối tượng và phương pháp nghiên cứu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Kết quả - Bàn luận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Kết luận và khuyến nghị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Tài liệu tham khảo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Văn phong, hình thức trình bày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nội dung khác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/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 Kết luận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báo đủ tiêu chuẩn đăng trên Tạp chí YDLS 108</w:t>
              <w:br w:type="textWrapping"/>
              <w:t xml:space="preserve">(Không phải chỉnh sửa gì thêm)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báo đủ tiêu chuẩn đăng trên Tạp chí YDLS 108 sau khi chỉnh sửa theo ý kiến phản biện (không cần thông qua phản biện lần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Sau khi chỉnh sửa bài báo cần được phản biện lần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b16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báo không đủ tiêu chuẩn đăng trên Tạp chí YDLS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1"/>
        <w:spacing w:line="288" w:lineRule="auto"/>
        <w:ind w:left="3720" w:right="-37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spacing w:line="288" w:lineRule="auto"/>
        <w:ind w:left="3720" w:right="-37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Hà Nội, ngày …. tháng …. năm 20 ….</w:t>
      </w:r>
    </w:p>
    <w:p w:rsidR="00000000" w:rsidDel="00000000" w:rsidP="00000000" w:rsidRDefault="00000000" w:rsidRPr="00000000" w14:paraId="00000068">
      <w:pPr>
        <w:keepNext w:val="1"/>
        <w:spacing w:line="288" w:lineRule="auto"/>
        <w:ind w:left="3720" w:right="-37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Người phản biện</w:t>
      </w:r>
    </w:p>
    <w:p w:rsidR="00000000" w:rsidDel="00000000" w:rsidP="00000000" w:rsidRDefault="00000000" w:rsidRPr="00000000" w14:paraId="00000069">
      <w:pPr>
        <w:keepNext w:val="1"/>
        <w:spacing w:line="288" w:lineRule="auto"/>
        <w:ind w:left="3720" w:right="-37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(Ký và ghi rõ họ tên)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4" w:before="14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389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1"/>
    <w:rsid w:val="00B00A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27C9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9467F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9467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D57AF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57AFC"/>
  </w:style>
  <w:style w:type="paragraph" w:styleId="Footer">
    <w:name w:val="footer"/>
    <w:basedOn w:val="Normal"/>
    <w:link w:val="FooterChar"/>
    <w:uiPriority w:val="99"/>
    <w:unhideWhenUsed w:val="1"/>
    <w:rsid w:val="00D57AF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57AFC"/>
  </w:style>
  <w:style w:type="paragraph" w:styleId="NormalWeb">
    <w:name w:val="Normal (Web)"/>
    <w:basedOn w:val="Normal"/>
    <w:uiPriority w:val="99"/>
    <w:unhideWhenUsed w:val="1"/>
    <w:rsid w:val="00AD1568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747740"/>
    <w:rPr>
      <w:color w:val="0000ff" w:themeColor="hyperlink"/>
      <w:u w:val="single"/>
    </w:rPr>
  </w:style>
  <w:style w:type="paragraph" w:styleId="1" w:customStyle="1">
    <w:name w:val="1"/>
    <w:basedOn w:val="Normal"/>
    <w:qFormat w:val="1"/>
    <w:rsid w:val="000D3E12"/>
    <w:pPr>
      <w:spacing w:line="360" w:lineRule="auto"/>
      <w:ind w:left="402" w:hanging="402"/>
      <w:jc w:val="center"/>
    </w:pPr>
    <w:rPr>
      <w:rFonts w:ascii="Times New Roman" w:cs="Times New Roman" w:eastAsia="Times New Roman" w:hAnsi="Times New Roman"/>
      <w:b w:val="1"/>
      <w:sz w:val="30"/>
      <w:szCs w:val="26"/>
      <w:lang w:eastAsia="vi-VN" w:val="vi-V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0a8Lg/YE1Ulv2uxccBauV76IpA==">CgMxLjAyCWlkLmdqZGd4czgAciExNm9iVzZHejliRzlLQ01BYXJadThZMTFiZ2dTSDJ4NUs=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2024-05-24T04:27:00.0000000Z</dcterms:created>
  <dc:creator>NGUYEN THANH BINH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0x010100A4290369C97D6F4A945EFA2FA88EB38A</vt:lpwstr>
  </property>
  <property fmtid="{D5CDD505-2E9C-101B-9397-08002B2CF9AE}" pid="3" name="MediaServiceImageTags">
    <vt:lpwstr>MediaServiceImageTags</vt:lpwstr>
  </property>
</Properties>
</file>